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01" w:rsidRPr="008D596E" w:rsidRDefault="00A40769" w:rsidP="00A40769">
      <w:pPr>
        <w:spacing w:after="60"/>
        <w:ind w:right="284"/>
        <w:jc w:val="center"/>
        <w:rPr>
          <w:rFonts w:ascii="Arial" w:hAnsi="Arial" w:cs="Arial"/>
          <w:b/>
          <w:lang w:val="en-US"/>
        </w:rPr>
      </w:pPr>
      <w:r w:rsidRPr="008D596E">
        <w:rPr>
          <w:rFonts w:ascii="Arial" w:hAnsi="Arial" w:cs="Arial"/>
          <w:b/>
          <w:lang w:val="en-US"/>
        </w:rPr>
        <w:t xml:space="preserve">EXPLICIT CONSENT STATEMENT FORM AS PER DATA </w:t>
      </w:r>
      <w:r w:rsidR="00FB065D" w:rsidRPr="008D596E">
        <w:rPr>
          <w:rFonts w:ascii="Arial" w:hAnsi="Arial" w:cs="Arial"/>
          <w:b/>
          <w:lang w:val="en-US"/>
        </w:rPr>
        <w:t>PROTECTION LAW No. 6698</w:t>
      </w:r>
    </w:p>
    <w:p w:rsidR="00FB065D" w:rsidRPr="008D596E" w:rsidRDefault="00FB065D" w:rsidP="00FB065D">
      <w:pPr>
        <w:spacing w:after="60"/>
        <w:ind w:right="284"/>
        <w:jc w:val="both"/>
        <w:rPr>
          <w:rFonts w:ascii="Arial" w:hAnsi="Arial" w:cs="Arial"/>
          <w:lang w:val="en-US"/>
        </w:rPr>
      </w:pPr>
      <w:r w:rsidRPr="008D596E">
        <w:rPr>
          <w:rFonts w:ascii="Arial" w:hAnsi="Arial" w:cs="Arial"/>
          <w:lang w:val="en-US"/>
        </w:rPr>
        <w:t xml:space="preserve">Within the scope of Information Note </w:t>
      </w:r>
      <w:r w:rsidR="00F8321A" w:rsidRPr="008D596E">
        <w:rPr>
          <w:rFonts w:ascii="Arial" w:hAnsi="Arial" w:cs="Arial"/>
          <w:lang w:val="en-US"/>
        </w:rPr>
        <w:t xml:space="preserve">as per the Personal Data Protection Law </w:t>
      </w:r>
      <w:r w:rsidRPr="008D596E">
        <w:rPr>
          <w:rFonts w:ascii="Arial" w:hAnsi="Arial" w:cs="Arial"/>
          <w:lang w:val="en-US"/>
        </w:rPr>
        <w:t xml:space="preserve">and TAV Personal Data Protection and Processing Regulation prepared by TAV </w:t>
      </w:r>
      <w:proofErr w:type="spellStart"/>
      <w:r w:rsidR="001B7EB1" w:rsidRPr="008D596E">
        <w:rPr>
          <w:rFonts w:ascii="Arial" w:hAnsi="Arial" w:cs="Arial"/>
          <w:lang w:val="en-US"/>
        </w:rPr>
        <w:t>İşletme</w:t>
      </w:r>
      <w:proofErr w:type="spellEnd"/>
      <w:r w:rsidR="001B7EB1" w:rsidRPr="008D596E">
        <w:rPr>
          <w:rFonts w:ascii="Arial" w:hAnsi="Arial" w:cs="Arial"/>
          <w:lang w:val="en-US"/>
        </w:rPr>
        <w:t xml:space="preserve"> </w:t>
      </w:r>
      <w:proofErr w:type="spellStart"/>
      <w:r w:rsidR="001B7EB1" w:rsidRPr="008D596E">
        <w:rPr>
          <w:rFonts w:ascii="Arial" w:hAnsi="Arial" w:cs="Arial"/>
          <w:lang w:val="en-US"/>
        </w:rPr>
        <w:t>Hizmetleri</w:t>
      </w:r>
      <w:proofErr w:type="spellEnd"/>
      <w:r w:rsidR="001B7EB1" w:rsidRPr="008D596E">
        <w:rPr>
          <w:rFonts w:ascii="Arial" w:hAnsi="Arial" w:cs="Arial"/>
          <w:lang w:val="en-US"/>
        </w:rPr>
        <w:t xml:space="preserve"> A.Ş.</w:t>
      </w:r>
      <w:r w:rsidRPr="008D596E">
        <w:rPr>
          <w:rFonts w:ascii="Arial" w:hAnsi="Arial" w:cs="Arial"/>
          <w:lang w:val="en-US"/>
        </w:rPr>
        <w:t xml:space="preserve"> (‘‘TAV’’ or ‘‘the Company’’) in accordance with the related articles of Personal Data Protection Law (“PDP Law”) no. 6698,</w:t>
      </w:r>
    </w:p>
    <w:p w:rsidR="00713778" w:rsidRPr="008D596E" w:rsidRDefault="001B60D7" w:rsidP="00FB065D">
      <w:pPr>
        <w:spacing w:after="60"/>
        <w:ind w:right="284"/>
        <w:jc w:val="both"/>
        <w:rPr>
          <w:rFonts w:ascii="Arial" w:hAnsi="Arial" w:cs="Arial"/>
          <w:lang w:val="en-US"/>
        </w:rPr>
      </w:pPr>
      <w:r w:rsidRPr="008D596E">
        <w:rPr>
          <w:rFonts w:ascii="Arial" w:hAnsi="Arial" w:cs="Arial"/>
          <w:lang w:val="en-US"/>
        </w:rPr>
        <w:t xml:space="preserve">I hereby </w:t>
      </w:r>
      <w:r w:rsidR="000E6EA4">
        <w:rPr>
          <w:rFonts w:ascii="Arial" w:hAnsi="Arial" w:cs="Arial"/>
          <w:lang w:val="en-US"/>
        </w:rPr>
        <w:t xml:space="preserve">acknowledge </w:t>
      </w:r>
      <w:r w:rsidRPr="008D596E">
        <w:rPr>
          <w:rFonts w:ascii="Arial" w:hAnsi="Arial" w:cs="Arial"/>
          <w:lang w:val="en-US"/>
        </w:rPr>
        <w:t xml:space="preserve">and </w:t>
      </w:r>
      <w:r w:rsidR="000E6EA4">
        <w:rPr>
          <w:rFonts w:ascii="Arial" w:hAnsi="Arial" w:cs="Arial"/>
          <w:lang w:val="en-US"/>
        </w:rPr>
        <w:t xml:space="preserve">declare </w:t>
      </w:r>
      <w:r w:rsidRPr="008D596E">
        <w:rPr>
          <w:rFonts w:ascii="Arial" w:hAnsi="Arial" w:cs="Arial"/>
          <w:lang w:val="en-US"/>
        </w:rPr>
        <w:t>that TAV, as the Data Controller</w:t>
      </w:r>
      <w:r w:rsidR="00171629" w:rsidRPr="008D596E">
        <w:rPr>
          <w:rFonts w:ascii="Arial" w:hAnsi="Arial" w:cs="Arial"/>
          <w:lang w:val="en-US"/>
        </w:rPr>
        <w:t>, or data processors authorized by TAV (provided that such data processors have adequate safeguards in place)</w:t>
      </w:r>
      <w:r w:rsidR="00C36C0C" w:rsidRPr="008D596E">
        <w:rPr>
          <w:rFonts w:ascii="Arial" w:hAnsi="Arial" w:cs="Arial"/>
          <w:lang w:val="en-US"/>
        </w:rPr>
        <w:t xml:space="preserve">, </w:t>
      </w:r>
      <w:r w:rsidR="005A1FD5" w:rsidRPr="008D596E">
        <w:rPr>
          <w:rFonts w:ascii="Arial" w:hAnsi="Arial" w:cs="Arial"/>
          <w:lang w:val="en-US"/>
        </w:rPr>
        <w:t>f</w:t>
      </w:r>
      <w:r w:rsidR="00713778" w:rsidRPr="008D596E">
        <w:rPr>
          <w:rFonts w:ascii="Arial" w:hAnsi="Arial" w:cs="Arial"/>
          <w:lang w:val="en-US"/>
        </w:rPr>
        <w:t>or the purpose of ensuring that the products and services offered by TAV are provided in the best conditions and circumstances, and that such products and services are provided in a reliable and uninterrupted manner, and that the customer satisfaction is increased to the maximum level, and that the payments are performed, and that various processes and procedures with respect to the aforementioned services are conducted, and that the operations are carried out and improved, and that promotional, marketing, advertisement and campaign activities are conducted for such products and services or for any other product and service, and that you are informed about the opportunities, campaigns and such other details, and also that the requirements specified under the agreements, executed by and between you and TAV, are satisfied;</w:t>
      </w:r>
      <w:r w:rsidR="00C36C0C" w:rsidRPr="008D596E">
        <w:rPr>
          <w:rFonts w:ascii="Arial" w:hAnsi="Arial" w:cs="Arial"/>
          <w:lang w:val="en-US"/>
        </w:rPr>
        <w:t xml:space="preserve"> may</w:t>
      </w:r>
      <w:r w:rsidR="003C7E2D" w:rsidRPr="008D596E">
        <w:rPr>
          <w:rFonts w:ascii="Arial" w:hAnsi="Arial" w:cs="Arial"/>
          <w:lang w:val="en-US"/>
        </w:rPr>
        <w:t xml:space="preserve"> obtain and record the respective identity details, address details, contact details and such other personal data in accordance with the basic principles stipulated in PDP Law</w:t>
      </w:r>
      <w:r w:rsidR="0033680A">
        <w:rPr>
          <w:rFonts w:ascii="Arial" w:hAnsi="Arial" w:cs="Arial"/>
          <w:lang w:val="en-US"/>
        </w:rPr>
        <w:t xml:space="preserve"> (especially the principle of storing the personal data only for the time stipulated in the legislation or the</w:t>
      </w:r>
      <w:r w:rsidR="003D0208">
        <w:rPr>
          <w:rFonts w:ascii="Arial" w:hAnsi="Arial" w:cs="Arial"/>
          <w:lang w:val="en-US"/>
        </w:rPr>
        <w:t xml:space="preserve"> time </w:t>
      </w:r>
      <w:r w:rsidR="004F413C">
        <w:rPr>
          <w:rFonts w:ascii="Arial" w:hAnsi="Arial" w:cs="Arial"/>
          <w:lang w:val="en-US"/>
        </w:rPr>
        <w:t xml:space="preserve">that is necessary </w:t>
      </w:r>
      <w:r w:rsidR="003D0208">
        <w:rPr>
          <w:rFonts w:ascii="Arial" w:hAnsi="Arial" w:cs="Arial"/>
          <w:lang w:val="en-US"/>
        </w:rPr>
        <w:t>in accordance with the purpose or processing)</w:t>
      </w:r>
      <w:r w:rsidR="003C7E2D" w:rsidRPr="008D596E">
        <w:rPr>
          <w:rFonts w:ascii="Arial" w:hAnsi="Arial" w:cs="Arial"/>
          <w:lang w:val="en-US"/>
        </w:rPr>
        <w:t>, and it shall maintain, store and keep any such data physically or electronically in a secured way for a time period befitting processing purposes, and it shall change, redeploy, disclose and transmit any such data as per the applicable regulations thereto, and it shall takeover, categorize, process any such data, or it shall prevent that any such data is used</w:t>
      </w:r>
      <w:r w:rsidR="00C36C0C" w:rsidRPr="008D596E">
        <w:rPr>
          <w:rFonts w:ascii="Arial" w:hAnsi="Arial" w:cs="Arial"/>
          <w:lang w:val="en-US"/>
        </w:rPr>
        <w:t xml:space="preserve">. Furthermore, I hereby </w:t>
      </w:r>
      <w:r w:rsidR="000E6EA4">
        <w:rPr>
          <w:rFonts w:ascii="Arial" w:hAnsi="Arial" w:cs="Arial"/>
          <w:lang w:val="en-US"/>
        </w:rPr>
        <w:t xml:space="preserve">acknowledge and </w:t>
      </w:r>
      <w:r w:rsidR="00C36C0C" w:rsidRPr="008D596E">
        <w:rPr>
          <w:rFonts w:ascii="Arial" w:hAnsi="Arial" w:cs="Arial"/>
          <w:lang w:val="en-US"/>
        </w:rPr>
        <w:t xml:space="preserve">declare that the Company has informed be regarding the aforementioned subjects and </w:t>
      </w:r>
      <w:r w:rsidR="00974FA6" w:rsidRPr="008D596E">
        <w:rPr>
          <w:rFonts w:ascii="Arial" w:hAnsi="Arial" w:cs="Arial"/>
          <w:lang w:val="en-US"/>
        </w:rPr>
        <w:t>I hereby give my explicit consent under the PDP Law.</w:t>
      </w:r>
    </w:p>
    <w:p w:rsidR="00974FA6" w:rsidRPr="008D596E" w:rsidRDefault="00974FA6" w:rsidP="00FB065D">
      <w:pPr>
        <w:spacing w:after="60"/>
        <w:ind w:right="284"/>
        <w:jc w:val="both"/>
        <w:rPr>
          <w:rFonts w:ascii="Arial" w:hAnsi="Arial" w:cs="Arial"/>
        </w:rPr>
      </w:pPr>
      <w:r w:rsidRPr="008D596E">
        <w:rPr>
          <w:rFonts w:ascii="Arial" w:hAnsi="Arial" w:cs="Arial"/>
        </w:rPr>
        <w:t xml:space="preserve">I hereby </w:t>
      </w:r>
      <w:r w:rsidR="000E6EA4">
        <w:rPr>
          <w:rFonts w:ascii="Arial" w:hAnsi="Arial" w:cs="Arial"/>
        </w:rPr>
        <w:t xml:space="preserve">acknowledge </w:t>
      </w:r>
      <w:r w:rsidRPr="008D596E">
        <w:rPr>
          <w:rFonts w:ascii="Arial" w:hAnsi="Arial" w:cs="Arial"/>
        </w:rPr>
        <w:t xml:space="preserve">and </w:t>
      </w:r>
      <w:r w:rsidR="000E6EA4">
        <w:rPr>
          <w:rFonts w:ascii="Arial" w:hAnsi="Arial" w:cs="Arial"/>
        </w:rPr>
        <w:t xml:space="preserve">declare </w:t>
      </w:r>
      <w:r w:rsidRPr="008D596E">
        <w:rPr>
          <w:rFonts w:ascii="Arial" w:hAnsi="Arial" w:cs="Arial"/>
        </w:rPr>
        <w:t xml:space="preserve">that the Company may, subject to the purposes stated hereinabove, </w:t>
      </w:r>
      <w:r w:rsidR="00DA0BD9" w:rsidRPr="008D596E">
        <w:rPr>
          <w:rFonts w:ascii="Arial" w:hAnsi="Arial" w:cs="Arial"/>
        </w:rPr>
        <w:t>transfer the personal data</w:t>
      </w:r>
      <w:r w:rsidR="00DA0BD9" w:rsidRPr="008D596E">
        <w:rPr>
          <w:rFonts w:ascii="Arial" w:hAnsi="Arial" w:cs="Arial"/>
          <w:b/>
          <w:lang w:val="en-US"/>
        </w:rPr>
        <w:t xml:space="preserve"> </w:t>
      </w:r>
      <w:r w:rsidR="00DA0BD9" w:rsidRPr="008D596E">
        <w:rPr>
          <w:rFonts w:ascii="Arial" w:hAnsi="Arial" w:cs="Arial"/>
        </w:rPr>
        <w:t xml:space="preserve">to its employees, officers, </w:t>
      </w:r>
      <w:r w:rsidR="00C72062" w:rsidRPr="008D596E">
        <w:rPr>
          <w:rFonts w:ascii="Arial" w:hAnsi="Arial" w:cs="Arial"/>
        </w:rPr>
        <w:t>the subsidiaries and group companies of TAV (</w:t>
      </w:r>
      <w:r w:rsidR="00BC3B38" w:rsidRPr="008D596E">
        <w:rPr>
          <w:rFonts w:ascii="Arial" w:hAnsi="Arial" w:cs="Arial"/>
        </w:rPr>
        <w:t xml:space="preserve">the Company and/or its </w:t>
      </w:r>
      <w:r w:rsidR="00253D07" w:rsidRPr="008D596E">
        <w:rPr>
          <w:rFonts w:ascii="Arial" w:hAnsi="Arial" w:cs="Arial"/>
        </w:rPr>
        <w:t>business partners, shareholders)</w:t>
      </w:r>
      <w:r w:rsidR="00C72062" w:rsidRPr="008D596E">
        <w:rPr>
          <w:rFonts w:ascii="Arial" w:hAnsi="Arial" w:cs="Arial"/>
        </w:rPr>
        <w:t xml:space="preserve">, </w:t>
      </w:r>
      <w:r w:rsidR="00253D07" w:rsidRPr="008D596E">
        <w:rPr>
          <w:rFonts w:ascii="Arial" w:hAnsi="Arial" w:cs="Arial"/>
        </w:rPr>
        <w:t>governmental organizations and agencies including but not limited to General Directorate of State Airports Authority and General Directorate of Civil Aviation,</w:t>
      </w:r>
      <w:r w:rsidR="00AF3000" w:rsidRPr="008D596E">
        <w:rPr>
          <w:rFonts w:ascii="Arial" w:hAnsi="Arial" w:cs="Arial"/>
        </w:rPr>
        <w:t xml:space="preserve"> to independent audit firms </w:t>
      </w:r>
      <w:r w:rsidR="00F82D5E" w:rsidRPr="008D596E">
        <w:rPr>
          <w:rFonts w:ascii="Arial" w:hAnsi="Arial" w:cs="Arial"/>
        </w:rPr>
        <w:t>within the legal boundaries</w:t>
      </w:r>
      <w:r w:rsidR="00F82D5E" w:rsidRPr="008D596E">
        <w:rPr>
          <w:rFonts w:ascii="Arial" w:hAnsi="Arial" w:cs="Arial"/>
        </w:rPr>
        <w:t xml:space="preserve"> </w:t>
      </w:r>
      <w:r w:rsidR="00F82D5E">
        <w:rPr>
          <w:rFonts w:ascii="Arial" w:hAnsi="Arial" w:cs="Arial"/>
        </w:rPr>
        <w:t xml:space="preserve">and </w:t>
      </w:r>
      <w:r w:rsidR="00452EFB" w:rsidRPr="008D596E">
        <w:rPr>
          <w:rFonts w:ascii="Arial" w:hAnsi="Arial" w:cs="Arial"/>
        </w:rPr>
        <w:t xml:space="preserve">to the extent that such transfer is legally necessary, to </w:t>
      </w:r>
      <w:r w:rsidR="00F82D5E">
        <w:rPr>
          <w:rFonts w:ascii="Arial" w:hAnsi="Arial" w:cs="Arial"/>
        </w:rPr>
        <w:t xml:space="preserve">survey </w:t>
      </w:r>
      <w:r w:rsidR="00424810" w:rsidRPr="008D596E">
        <w:rPr>
          <w:rFonts w:ascii="Arial" w:hAnsi="Arial" w:cs="Arial"/>
        </w:rPr>
        <w:t>companies, to</w:t>
      </w:r>
      <w:r w:rsidR="00DA0BD9" w:rsidRPr="008D596E">
        <w:rPr>
          <w:rFonts w:ascii="Arial" w:hAnsi="Arial" w:cs="Arial"/>
        </w:rPr>
        <w:t xml:space="preserve"> the business partners and service providers from which any service is procured or with which TAV collaborates for performance of the services to be provided to </w:t>
      </w:r>
      <w:r w:rsidR="00424810" w:rsidRPr="008D596E">
        <w:rPr>
          <w:rFonts w:ascii="Arial" w:hAnsi="Arial" w:cs="Arial"/>
        </w:rPr>
        <w:t>me or the activities thereto</w:t>
      </w:r>
      <w:r w:rsidR="00B35CFC" w:rsidRPr="008D596E">
        <w:rPr>
          <w:rFonts w:ascii="Arial" w:hAnsi="Arial" w:cs="Arial"/>
        </w:rPr>
        <w:t>, and that</w:t>
      </w:r>
      <w:r w:rsidR="00B341A1" w:rsidRPr="008D596E">
        <w:rPr>
          <w:rFonts w:ascii="Arial" w:hAnsi="Arial" w:cs="Arial"/>
        </w:rPr>
        <w:t xml:space="preserve"> I</w:t>
      </w:r>
      <w:r w:rsidR="00B35CFC" w:rsidRPr="008D596E">
        <w:rPr>
          <w:rFonts w:ascii="Arial" w:hAnsi="Arial" w:cs="Arial"/>
        </w:rPr>
        <w:t xml:space="preserve"> haven</w:t>
      </w:r>
      <w:r w:rsidR="00B341A1" w:rsidRPr="008D596E">
        <w:rPr>
          <w:rFonts w:ascii="Arial" w:hAnsi="Arial" w:cs="Arial"/>
        </w:rPr>
        <w:t xml:space="preserve"> give</w:t>
      </w:r>
      <w:r w:rsidR="00B35CFC" w:rsidRPr="008D596E">
        <w:rPr>
          <w:rFonts w:ascii="Arial" w:hAnsi="Arial" w:cs="Arial"/>
        </w:rPr>
        <w:t>n</w:t>
      </w:r>
      <w:r w:rsidR="00B341A1" w:rsidRPr="008D596E">
        <w:rPr>
          <w:rFonts w:ascii="Arial" w:hAnsi="Arial" w:cs="Arial"/>
        </w:rPr>
        <w:t xml:space="preserve"> my explicit consent</w:t>
      </w:r>
      <w:r w:rsidR="00B35CFC" w:rsidRPr="008D596E">
        <w:rPr>
          <w:rFonts w:ascii="Arial" w:hAnsi="Arial" w:cs="Arial"/>
        </w:rPr>
        <w:t xml:space="preserve"> regarding the foregoing.</w:t>
      </w:r>
    </w:p>
    <w:p w:rsidR="00B35CFC" w:rsidRPr="008D596E" w:rsidRDefault="00B35CFC" w:rsidP="00B35CFC">
      <w:pPr>
        <w:shd w:val="clear" w:color="auto" w:fill="FFFFFF"/>
        <w:spacing w:after="0" w:line="240" w:lineRule="auto"/>
        <w:jc w:val="both"/>
        <w:rPr>
          <w:rFonts w:ascii="Arial" w:eastAsia="Times New Roman" w:hAnsi="Arial" w:cs="Arial"/>
          <w:lang w:val="en-US"/>
        </w:rPr>
      </w:pPr>
      <w:r w:rsidRPr="008D596E">
        <w:rPr>
          <w:rFonts w:ascii="Arial" w:eastAsia="Times New Roman" w:hAnsi="Arial" w:cs="Arial"/>
          <w:lang w:val="en-US"/>
        </w:rPr>
        <w:t>On the other hand, I acknowledge that I have the right to claim the following in accordance with the 11</w:t>
      </w:r>
      <w:r w:rsidRPr="008D596E">
        <w:rPr>
          <w:rFonts w:ascii="Arial" w:eastAsia="Times New Roman" w:hAnsi="Arial" w:cs="Arial"/>
          <w:vertAlign w:val="superscript"/>
          <w:lang w:val="en-US"/>
        </w:rPr>
        <w:t xml:space="preserve">th </w:t>
      </w:r>
      <w:r w:rsidRPr="008D596E">
        <w:rPr>
          <w:rFonts w:ascii="Arial" w:eastAsia="Times New Roman" w:hAnsi="Arial" w:cs="Arial"/>
          <w:lang w:val="en-US"/>
        </w:rPr>
        <w:t xml:space="preserve">article of PDP Law and </w:t>
      </w:r>
      <w:r w:rsidR="00F82D5E">
        <w:rPr>
          <w:rFonts w:ascii="Arial" w:eastAsia="Times New Roman" w:hAnsi="Arial" w:cs="Arial"/>
          <w:lang w:val="en-US"/>
        </w:rPr>
        <w:t xml:space="preserve">the </w:t>
      </w:r>
      <w:r w:rsidRPr="008D596E">
        <w:rPr>
          <w:rFonts w:ascii="Arial" w:eastAsia="Times New Roman" w:hAnsi="Arial" w:cs="Arial"/>
          <w:lang w:val="en-US"/>
        </w:rPr>
        <w:t>relevant legislation:</w:t>
      </w:r>
    </w:p>
    <w:p w:rsidR="00B35CFC" w:rsidRPr="008D596E" w:rsidRDefault="00AB26F5" w:rsidP="00AB26F5">
      <w:pPr>
        <w:shd w:val="clear" w:color="auto" w:fill="FFFFFF"/>
        <w:tabs>
          <w:tab w:val="left" w:pos="6631"/>
        </w:tabs>
        <w:spacing w:after="0" w:line="240" w:lineRule="auto"/>
        <w:ind w:left="360"/>
        <w:jc w:val="both"/>
        <w:rPr>
          <w:rFonts w:ascii="Arial" w:eastAsia="Times New Roman" w:hAnsi="Arial" w:cs="Arial"/>
          <w:lang w:val="en-US"/>
        </w:rPr>
      </w:pPr>
      <w:r w:rsidRPr="008D596E">
        <w:rPr>
          <w:rFonts w:ascii="Arial" w:eastAsia="Times New Roman" w:hAnsi="Arial" w:cs="Arial"/>
          <w:lang w:val="en-US"/>
        </w:rPr>
        <w:tab/>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learn whether or not my personal data have been processed; </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request information as to processing if my data have been processed;</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learn the purpose of processing of my personal data and whether data are used in accordance with their purpose;</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know the third parties in the country or abroad to whom my personal data have been transferred;</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request rectification in case my personal data are processed incompletely or inaccurately;</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 xml:space="preserve">To request deletion or destruction of my personal data if the reasons for processing have been disappeared; </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request notification of above deletion or destruction requests of my persona</w:t>
      </w:r>
      <w:r w:rsidR="00D30E77">
        <w:rPr>
          <w:rFonts w:ascii="Arial" w:hAnsi="Arial" w:cs="Arial"/>
          <w:lang w:val="en-US"/>
        </w:rPr>
        <w:t>l</w:t>
      </w:r>
      <w:r w:rsidRPr="008D596E">
        <w:rPr>
          <w:rFonts w:ascii="Arial" w:hAnsi="Arial" w:cs="Arial"/>
          <w:lang w:val="en-US"/>
        </w:rPr>
        <w:t xml:space="preserve"> data to third parties to whom my personal data have been transferred;</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object to occurrence of any unfavorable result by means of analysis of personal data exclusively through automated systems;</w:t>
      </w:r>
    </w:p>
    <w:p w:rsidR="00B35CFC" w:rsidRPr="008D596E" w:rsidRDefault="00B35CFC" w:rsidP="00B35CFC">
      <w:pPr>
        <w:pStyle w:val="ListBullet"/>
        <w:numPr>
          <w:ilvl w:val="0"/>
          <w:numId w:val="2"/>
        </w:numPr>
        <w:jc w:val="both"/>
        <w:rPr>
          <w:rFonts w:ascii="Arial" w:hAnsi="Arial" w:cs="Arial"/>
          <w:lang w:val="en-US"/>
        </w:rPr>
      </w:pPr>
      <w:r w:rsidRPr="008D596E">
        <w:rPr>
          <w:rFonts w:ascii="Arial" w:hAnsi="Arial" w:cs="Arial"/>
          <w:lang w:val="en-US"/>
        </w:rPr>
        <w:t>To claim compensation, in case of occurrence of damages due to illegal processing of my personal data.</w:t>
      </w:r>
    </w:p>
    <w:p w:rsidR="00AB26F5" w:rsidRPr="008D596E" w:rsidRDefault="00E93AD4" w:rsidP="00E93AD4">
      <w:pPr>
        <w:spacing w:after="60"/>
        <w:ind w:right="284"/>
        <w:jc w:val="both"/>
        <w:rPr>
          <w:rFonts w:ascii="Arial" w:hAnsi="Arial" w:cs="Arial"/>
        </w:rPr>
      </w:pPr>
      <w:r w:rsidRPr="008D596E">
        <w:rPr>
          <w:rFonts w:ascii="Arial" w:hAnsi="Arial" w:cs="Arial"/>
        </w:rPr>
        <w:t xml:space="preserve">I acknowledge that I can exercise my foregoing rights, by filling out the form on </w:t>
      </w:r>
      <w:hyperlink r:id="rId7" w:history="1">
        <w:r w:rsidRPr="008D596E">
          <w:rPr>
            <w:rFonts w:ascii="Arial" w:hAnsi="Arial" w:cs="Arial"/>
          </w:rPr>
          <w:t>www.tavisletmehizmetleri.com.tr</w:t>
        </w:r>
      </w:hyperlink>
      <w:r w:rsidRPr="008D596E">
        <w:rPr>
          <w:rFonts w:ascii="Arial" w:hAnsi="Arial" w:cs="Arial"/>
        </w:rPr>
        <w:t xml:space="preserve"> website and asserting my statements regarding the right I wish to</w:t>
      </w:r>
      <w:r w:rsidR="00B83026" w:rsidRPr="008D596E">
        <w:rPr>
          <w:rFonts w:ascii="Arial" w:hAnsi="Arial" w:cs="Arial"/>
        </w:rPr>
        <w:t xml:space="preserve"> exercise</w:t>
      </w:r>
      <w:r w:rsidRPr="008D596E">
        <w:rPr>
          <w:rFonts w:ascii="Arial" w:hAnsi="Arial" w:cs="Arial"/>
        </w:rPr>
        <w:t xml:space="preserve">, together with the necessary </w:t>
      </w:r>
      <w:r w:rsidRPr="008D596E">
        <w:rPr>
          <w:rFonts w:ascii="Arial" w:hAnsi="Arial" w:cs="Arial"/>
        </w:rPr>
        <w:lastRenderedPageBreak/>
        <w:t>information for identification</w:t>
      </w:r>
      <w:r w:rsidR="00B83026" w:rsidRPr="008D596E">
        <w:rPr>
          <w:rFonts w:ascii="Arial" w:hAnsi="Arial" w:cs="Arial"/>
        </w:rPr>
        <w:t>, and send</w:t>
      </w:r>
      <w:r w:rsidRPr="008D596E">
        <w:rPr>
          <w:rFonts w:ascii="Arial" w:hAnsi="Arial" w:cs="Arial"/>
        </w:rPr>
        <w:t xml:space="preserve"> the same to the attention of Marketing Department of TAV Operation Services Co. at the address of Atatürk Havalimanı Dış Hatlar Terminali A Kapısı VIP Yanı 34149 Yeşilköy/Istanbul </w:t>
      </w:r>
      <w:r w:rsidR="00B83026" w:rsidRPr="008D596E">
        <w:rPr>
          <w:rFonts w:ascii="Arial" w:hAnsi="Arial" w:cs="Arial"/>
        </w:rPr>
        <w:t>via notary public, via hand-delivery in person or via other ways stipulated at the PDP Law, if any.</w:t>
      </w:r>
      <w:r w:rsidRPr="008D596E">
        <w:rPr>
          <w:rFonts w:ascii="Arial" w:hAnsi="Arial" w:cs="Arial"/>
        </w:rPr>
        <w:t xml:space="preserve"> </w:t>
      </w:r>
    </w:p>
    <w:p w:rsidR="00620104" w:rsidRPr="008D596E" w:rsidRDefault="00620104" w:rsidP="00E93AD4">
      <w:pPr>
        <w:spacing w:after="60"/>
        <w:ind w:right="284"/>
        <w:jc w:val="both"/>
        <w:rPr>
          <w:rFonts w:ascii="Arial" w:hAnsi="Arial" w:cs="Arial"/>
        </w:rPr>
      </w:pPr>
      <w:r w:rsidRPr="008D596E">
        <w:rPr>
          <w:rFonts w:ascii="Arial" w:hAnsi="Arial" w:cs="Arial"/>
        </w:rPr>
        <w:t>Furthermore, I acknowledge and declare that the personal data I have shared with the Company is up-to-date and that I will inform the Company regarding any change in the aforementioned data.</w:t>
      </w:r>
    </w:p>
    <w:p w:rsidR="0048099C" w:rsidRPr="008D596E" w:rsidRDefault="0048099C" w:rsidP="0048099C">
      <w:pPr>
        <w:spacing w:after="60"/>
        <w:ind w:right="284"/>
        <w:jc w:val="both"/>
        <w:rPr>
          <w:rFonts w:ascii="Arial" w:hAnsi="Arial" w:cs="Arial"/>
        </w:rPr>
      </w:pPr>
      <w:r w:rsidRPr="008D596E">
        <w:rPr>
          <w:rFonts w:ascii="Arial" w:hAnsi="Arial" w:cs="Arial"/>
        </w:rPr>
        <w:t>I have given my explicit consent that my personal data including special categories of my personal data can be processed, used and shar</w:t>
      </w:r>
      <w:r w:rsidR="00320BE6" w:rsidRPr="008D596E">
        <w:rPr>
          <w:rFonts w:ascii="Arial" w:hAnsi="Arial" w:cs="Arial"/>
        </w:rPr>
        <w:t xml:space="preserve">ed only for the designated </w:t>
      </w:r>
      <w:r w:rsidRPr="008D596E">
        <w:rPr>
          <w:rFonts w:ascii="Arial" w:hAnsi="Arial" w:cs="Arial"/>
        </w:rPr>
        <w:t>purposes</w:t>
      </w:r>
      <w:r w:rsidR="00304029" w:rsidRPr="008D596E">
        <w:rPr>
          <w:rFonts w:ascii="Arial" w:hAnsi="Arial" w:cs="Arial"/>
        </w:rPr>
        <w:t xml:space="preserve"> for which data are processed, and stored</w:t>
      </w:r>
      <w:r w:rsidRPr="008D596E">
        <w:rPr>
          <w:rFonts w:ascii="Arial" w:hAnsi="Arial" w:cs="Arial"/>
        </w:rPr>
        <w:t xml:space="preserve"> for the required time period. I have been informed about that subject matter and I read and understand the Form herein, TAV Personal Data Protection and Processing Regulation and </w:t>
      </w:r>
      <w:r w:rsidR="00717824" w:rsidRPr="008D596E">
        <w:rPr>
          <w:rFonts w:ascii="Arial" w:hAnsi="Arial" w:cs="Arial"/>
        </w:rPr>
        <w:t xml:space="preserve">the Information </w:t>
      </w:r>
      <w:bookmarkStart w:id="0" w:name="_GoBack"/>
      <w:bookmarkEnd w:id="0"/>
      <w:r w:rsidR="00717824" w:rsidRPr="008D596E">
        <w:rPr>
          <w:rFonts w:ascii="Arial" w:hAnsi="Arial" w:cs="Arial"/>
        </w:rPr>
        <w:t>Note</w:t>
      </w:r>
      <w:r w:rsidRPr="008D596E">
        <w:rPr>
          <w:rFonts w:ascii="Arial" w:hAnsi="Arial" w:cs="Arial"/>
        </w:rPr>
        <w:t xml:space="preserve">. </w:t>
      </w:r>
    </w:p>
    <w:p w:rsidR="00620104" w:rsidRPr="008D596E" w:rsidRDefault="00620104" w:rsidP="00E93AD4">
      <w:pPr>
        <w:spacing w:after="60"/>
        <w:ind w:right="284"/>
        <w:jc w:val="both"/>
        <w:rPr>
          <w:rFonts w:ascii="Arial" w:hAnsi="Arial" w:cs="Arial"/>
        </w:rPr>
      </w:pPr>
    </w:p>
    <w:p w:rsidR="00161830" w:rsidRPr="008D596E" w:rsidRDefault="00161830" w:rsidP="00161830">
      <w:pPr>
        <w:ind w:left="284" w:right="284"/>
        <w:jc w:val="both"/>
        <w:rPr>
          <w:rFonts w:ascii="Arial" w:hAnsi="Arial" w:cs="Arial"/>
          <w:iCs/>
        </w:rPr>
      </w:pPr>
      <w:r w:rsidRPr="008D596E">
        <w:rPr>
          <w:rFonts w:ascii="Arial" w:hAnsi="Arial" w:cs="Arial"/>
          <w:iCs/>
          <w:noProof/>
          <w:lang w:val="en-US"/>
        </w:rPr>
        <mc:AlternateContent>
          <mc:Choice Requires="wps">
            <w:drawing>
              <wp:anchor distT="0" distB="0" distL="114300" distR="114300" simplePos="0" relativeHeight="251659264" behindDoc="0" locked="0" layoutInCell="1" allowOverlap="1" wp14:anchorId="6D9E8E9E" wp14:editId="76D2379C">
                <wp:simplePos x="0" y="0"/>
                <wp:positionH relativeFrom="column">
                  <wp:posOffset>1152525</wp:posOffset>
                </wp:positionH>
                <wp:positionV relativeFrom="paragraph">
                  <wp:posOffset>11430</wp:posOffset>
                </wp:positionV>
                <wp:extent cx="20955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1524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0B22E" id="Rectangle 1" o:spid="_x0000_s1026" style="position:absolute;margin-left:90.75pt;margin-top:.9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" fillcolor="white [3201]" strokecolor="red" strokeweight="2pt"/>
            </w:pict>
          </mc:Fallback>
        </mc:AlternateContent>
      </w:r>
      <w:r w:rsidRPr="008D596E">
        <w:rPr>
          <w:rFonts w:ascii="Arial" w:hAnsi="Arial" w:cs="Arial"/>
          <w:iCs/>
        </w:rPr>
        <w:t xml:space="preserve">I Agree </w:t>
      </w:r>
    </w:p>
    <w:p w:rsidR="00161830" w:rsidRPr="008D596E" w:rsidRDefault="00161830" w:rsidP="00161830">
      <w:pPr>
        <w:ind w:left="284" w:right="284"/>
        <w:jc w:val="both"/>
        <w:rPr>
          <w:rFonts w:ascii="Arial" w:hAnsi="Arial" w:cs="Arial"/>
          <w:iCs/>
        </w:rPr>
      </w:pPr>
      <w:r w:rsidRPr="008D596E">
        <w:rPr>
          <w:rFonts w:ascii="Arial" w:hAnsi="Arial" w:cs="Arial"/>
          <w:iCs/>
          <w:noProof/>
          <w:lang w:val="en-US"/>
        </w:rPr>
        <mc:AlternateContent>
          <mc:Choice Requires="wps">
            <w:drawing>
              <wp:anchor distT="0" distB="0" distL="114300" distR="114300" simplePos="0" relativeHeight="251660288" behindDoc="0" locked="0" layoutInCell="1" allowOverlap="1" wp14:anchorId="79AC5162" wp14:editId="62BB043A">
                <wp:simplePos x="0" y="0"/>
                <wp:positionH relativeFrom="column">
                  <wp:posOffset>1152525</wp:posOffset>
                </wp:positionH>
                <wp:positionV relativeFrom="paragraph">
                  <wp:posOffset>7620</wp:posOffset>
                </wp:positionV>
                <wp:extent cx="2095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09550" cy="152400"/>
                        </a:xfrm>
                        <a:prstGeom prst="rect">
                          <a:avLst/>
                        </a:prstGeom>
                        <a:solidFill>
                          <a:sysClr val="window" lastClr="FFFFFF"/>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6E8F8" id="Rectangle 4" o:spid="_x0000_s1026" style="position:absolute;margin-left:90.75pt;margin-top:.6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" fillcolor="window" strokecolor="red" strokeweight="2pt"/>
            </w:pict>
          </mc:Fallback>
        </mc:AlternateContent>
      </w:r>
      <w:r w:rsidRPr="008D596E">
        <w:rPr>
          <w:rFonts w:ascii="Arial" w:hAnsi="Arial" w:cs="Arial"/>
          <w:iCs/>
        </w:rPr>
        <w:t xml:space="preserve">I Disagree </w:t>
      </w:r>
    </w:p>
    <w:tbl>
      <w:tblPr>
        <w:tblStyle w:val="TableGrid"/>
        <w:tblW w:w="0" w:type="auto"/>
        <w:tblInd w:w="392" w:type="dxa"/>
        <w:tblLayout w:type="fixed"/>
        <w:tblLook w:val="01E0" w:firstRow="1" w:lastRow="1" w:firstColumn="1" w:lastColumn="1" w:noHBand="0" w:noVBand="0"/>
      </w:tblPr>
      <w:tblGrid>
        <w:gridCol w:w="9073"/>
      </w:tblGrid>
      <w:tr w:rsidR="00161830" w:rsidRPr="008D596E" w:rsidTr="00C93404">
        <w:trPr>
          <w:trHeight w:val="322"/>
        </w:trPr>
        <w:tc>
          <w:tcPr>
            <w:tcW w:w="9073" w:type="dxa"/>
            <w:tcBorders>
              <w:top w:val="nil"/>
              <w:left w:val="nil"/>
              <w:bottom w:val="nil"/>
              <w:right w:val="nil"/>
            </w:tcBorders>
          </w:tcPr>
          <w:p w:rsidR="00161830" w:rsidRPr="008D596E" w:rsidRDefault="00161830" w:rsidP="00C93404">
            <w:pPr>
              <w:spacing w:after="60"/>
              <w:ind w:right="284"/>
              <w:rPr>
                <w:rFonts w:ascii="Arial" w:hAnsi="Arial" w:cs="Arial"/>
                <w:b/>
                <w:iCs/>
              </w:rPr>
            </w:pPr>
          </w:p>
          <w:p w:rsidR="00161830" w:rsidRPr="008D596E" w:rsidRDefault="00161830" w:rsidP="00C93404">
            <w:pPr>
              <w:spacing w:after="60"/>
              <w:ind w:right="284"/>
              <w:rPr>
                <w:rFonts w:ascii="Arial" w:hAnsi="Arial" w:cs="Arial"/>
                <w:b/>
                <w:iCs/>
              </w:rPr>
            </w:pPr>
            <w:r w:rsidRPr="008D596E">
              <w:rPr>
                <w:rFonts w:ascii="Arial" w:hAnsi="Arial" w:cs="Arial"/>
                <w:b/>
                <w:iCs/>
              </w:rPr>
              <w:t>Data Subject’s:</w:t>
            </w:r>
          </w:p>
        </w:tc>
      </w:tr>
      <w:tr w:rsidR="00161830" w:rsidRPr="008D596E" w:rsidTr="00C93404">
        <w:trPr>
          <w:trHeight w:val="1788"/>
        </w:trPr>
        <w:tc>
          <w:tcPr>
            <w:tcW w:w="9073" w:type="dxa"/>
            <w:tcBorders>
              <w:top w:val="nil"/>
              <w:left w:val="nil"/>
              <w:bottom w:val="nil"/>
              <w:right w:val="nil"/>
            </w:tcBorders>
            <w:vAlign w:val="center"/>
          </w:tcPr>
          <w:p w:rsidR="00161830" w:rsidRPr="008D596E" w:rsidRDefault="00161830" w:rsidP="00C93404">
            <w:pPr>
              <w:spacing w:after="60"/>
              <w:ind w:right="284"/>
              <w:rPr>
                <w:rFonts w:ascii="Arial" w:hAnsi="Arial" w:cs="Arial"/>
              </w:rPr>
            </w:pPr>
            <w:r w:rsidRPr="008D596E">
              <w:rPr>
                <w:rFonts w:ascii="Arial" w:hAnsi="Arial" w:cs="Arial"/>
              </w:rPr>
              <w:t>Name</w:t>
            </w:r>
            <w:r w:rsidR="005B0C56" w:rsidRPr="008D596E">
              <w:rPr>
                <w:rFonts w:ascii="Arial" w:hAnsi="Arial" w:cs="Arial"/>
              </w:rPr>
              <w:t xml:space="preserve"> – </w:t>
            </w:r>
            <w:r w:rsidRPr="008D596E">
              <w:rPr>
                <w:rFonts w:ascii="Arial" w:hAnsi="Arial" w:cs="Arial"/>
              </w:rPr>
              <w:t>Surname</w:t>
            </w:r>
            <w:r w:rsidR="005B0C56" w:rsidRPr="008D596E">
              <w:rPr>
                <w:rFonts w:ascii="Arial" w:hAnsi="Arial" w:cs="Arial"/>
              </w:rPr>
              <w:t xml:space="preserve"> </w:t>
            </w:r>
            <w:r w:rsidRPr="008D596E">
              <w:rPr>
                <w:rFonts w:ascii="Arial" w:hAnsi="Arial" w:cs="Arial"/>
              </w:rPr>
              <w:t xml:space="preserve">        :...................................................................</w:t>
            </w:r>
          </w:p>
          <w:p w:rsidR="00161830" w:rsidRPr="008D596E" w:rsidRDefault="005B0C56" w:rsidP="00C93404">
            <w:pPr>
              <w:spacing w:after="60"/>
              <w:ind w:right="284"/>
              <w:rPr>
                <w:rFonts w:ascii="Arial" w:hAnsi="Arial" w:cs="Arial"/>
              </w:rPr>
            </w:pPr>
            <w:r w:rsidRPr="008D596E">
              <w:rPr>
                <w:rFonts w:ascii="Arial" w:hAnsi="Arial" w:cs="Arial"/>
              </w:rPr>
              <w:t>Data</w:t>
            </w:r>
            <w:r w:rsidR="00161830" w:rsidRPr="008D596E">
              <w:rPr>
                <w:rFonts w:ascii="Arial" w:hAnsi="Arial" w:cs="Arial"/>
              </w:rPr>
              <w:t xml:space="preserve">   </w:t>
            </w:r>
            <w:r w:rsidRPr="008D596E">
              <w:rPr>
                <w:rFonts w:ascii="Arial" w:hAnsi="Arial" w:cs="Arial"/>
              </w:rPr>
              <w:t xml:space="preserve">                   </w:t>
            </w:r>
            <w:r w:rsidR="00161830" w:rsidRPr="008D596E">
              <w:rPr>
                <w:rFonts w:ascii="Arial" w:hAnsi="Arial" w:cs="Arial"/>
              </w:rPr>
              <w:t xml:space="preserve">        :........./......../..................</w:t>
            </w:r>
          </w:p>
          <w:p w:rsidR="00161830" w:rsidRPr="008D596E" w:rsidRDefault="005B0C56" w:rsidP="005B0C56">
            <w:pPr>
              <w:spacing w:after="60"/>
              <w:ind w:left="-1" w:right="284"/>
              <w:rPr>
                <w:rFonts w:ascii="Arial" w:hAnsi="Arial" w:cs="Arial"/>
                <w:iCs/>
              </w:rPr>
            </w:pPr>
            <w:r w:rsidRPr="008D596E">
              <w:rPr>
                <w:rFonts w:ascii="Arial" w:hAnsi="Arial" w:cs="Arial"/>
              </w:rPr>
              <w:t>Signature</w:t>
            </w:r>
            <w:r w:rsidR="00161830" w:rsidRPr="008D596E">
              <w:rPr>
                <w:rFonts w:ascii="Arial" w:hAnsi="Arial" w:cs="Arial"/>
              </w:rPr>
              <w:t xml:space="preserve">          </w:t>
            </w:r>
            <w:r w:rsidRPr="008D596E">
              <w:rPr>
                <w:rFonts w:ascii="Arial" w:hAnsi="Arial" w:cs="Arial"/>
              </w:rPr>
              <w:t xml:space="preserve">            </w:t>
            </w:r>
            <w:r w:rsidR="00161830" w:rsidRPr="008D596E">
              <w:rPr>
                <w:rFonts w:ascii="Arial" w:hAnsi="Arial" w:cs="Arial"/>
              </w:rPr>
              <w:t>:.....................................</w:t>
            </w:r>
          </w:p>
        </w:tc>
      </w:tr>
      <w:tr w:rsidR="00161830" w:rsidRPr="008D596E" w:rsidTr="00C93404">
        <w:trPr>
          <w:trHeight w:val="1788"/>
        </w:trPr>
        <w:tc>
          <w:tcPr>
            <w:tcW w:w="9073" w:type="dxa"/>
            <w:tcBorders>
              <w:top w:val="nil"/>
              <w:left w:val="nil"/>
              <w:bottom w:val="nil"/>
              <w:right w:val="nil"/>
            </w:tcBorders>
            <w:vAlign w:val="center"/>
          </w:tcPr>
          <w:p w:rsidR="000E0A05" w:rsidRPr="008D596E" w:rsidRDefault="000E0A05" w:rsidP="005B0C56">
            <w:pPr>
              <w:jc w:val="both"/>
              <w:rPr>
                <w:rFonts w:ascii="Arial" w:hAnsi="Arial" w:cs="Arial"/>
                <w:lang w:val="en-US"/>
              </w:rPr>
            </w:pPr>
          </w:p>
          <w:p w:rsidR="000E0A05" w:rsidRPr="008D596E" w:rsidRDefault="000E0A05" w:rsidP="005B0C56">
            <w:pPr>
              <w:jc w:val="both"/>
              <w:rPr>
                <w:rFonts w:ascii="Arial" w:hAnsi="Arial" w:cs="Arial"/>
                <w:lang w:val="en-US"/>
              </w:rPr>
            </w:pPr>
          </w:p>
          <w:p w:rsidR="000E0A05" w:rsidRPr="008D596E" w:rsidRDefault="000E0A05" w:rsidP="005B0C56">
            <w:pPr>
              <w:jc w:val="both"/>
              <w:rPr>
                <w:rFonts w:ascii="Arial" w:hAnsi="Arial" w:cs="Arial"/>
                <w:lang w:val="en-US"/>
              </w:rPr>
            </w:pPr>
          </w:p>
          <w:p w:rsidR="000E0A05" w:rsidRPr="008D596E" w:rsidRDefault="000E0A05" w:rsidP="005B0C56">
            <w:pPr>
              <w:jc w:val="both"/>
              <w:rPr>
                <w:rFonts w:ascii="Arial" w:hAnsi="Arial" w:cs="Arial"/>
                <w:lang w:val="en-US"/>
              </w:rPr>
            </w:pPr>
          </w:p>
          <w:p w:rsidR="00161830" w:rsidRPr="008D596E" w:rsidRDefault="00161830" w:rsidP="000E0A05">
            <w:pPr>
              <w:jc w:val="both"/>
              <w:rPr>
                <w:rFonts w:ascii="Arial" w:hAnsi="Arial" w:cs="Arial"/>
              </w:rPr>
            </w:pPr>
          </w:p>
        </w:tc>
      </w:tr>
    </w:tbl>
    <w:p w:rsidR="00B35CFC" w:rsidRPr="008D596E" w:rsidRDefault="00B35CFC" w:rsidP="00FB065D">
      <w:pPr>
        <w:spacing w:after="60"/>
        <w:ind w:right="284"/>
        <w:jc w:val="both"/>
        <w:rPr>
          <w:rFonts w:ascii="Arial" w:hAnsi="Arial" w:cs="Arial"/>
          <w:b/>
          <w:lang w:val="en-US"/>
        </w:rPr>
      </w:pPr>
    </w:p>
    <w:sectPr w:rsidR="00B35CFC" w:rsidRPr="008D596E" w:rsidSect="0036462F">
      <w:headerReference w:type="default" r:id="rId8"/>
      <w:pgSz w:w="11906" w:h="16838"/>
      <w:pgMar w:top="432" w:right="432" w:bottom="432" w:left="43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08D" w:rsidRDefault="00AE208D" w:rsidP="00D613A6">
      <w:pPr>
        <w:spacing w:after="0" w:line="240" w:lineRule="auto"/>
      </w:pPr>
      <w:r>
        <w:separator/>
      </w:r>
    </w:p>
  </w:endnote>
  <w:endnote w:type="continuationSeparator" w:id="0">
    <w:p w:rsidR="00AE208D" w:rsidRDefault="00AE208D" w:rsidP="00D6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08D" w:rsidRDefault="00AE208D" w:rsidP="00D613A6">
      <w:pPr>
        <w:spacing w:after="0" w:line="240" w:lineRule="auto"/>
      </w:pPr>
      <w:r>
        <w:separator/>
      </w:r>
    </w:p>
  </w:footnote>
  <w:footnote w:type="continuationSeparator" w:id="0">
    <w:p w:rsidR="00AE208D" w:rsidRDefault="00AE208D" w:rsidP="00D6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5C0" w:rsidRDefault="002215C0" w:rsidP="00E35D8F">
    <w:pPr>
      <w:spacing w:after="60"/>
      <w:ind w:right="284"/>
    </w:pPr>
    <w:r>
      <w:rPr>
        <w:noProof/>
        <w:lang w:val="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-162560</wp:posOffset>
              </wp:positionV>
              <wp:extent cx="1238250" cy="3714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238250" cy="371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15C0" w:rsidRPr="0036462F" w:rsidRDefault="000E0A05" w:rsidP="002215C0">
                          <w:pPr>
                            <w:spacing w:after="60"/>
                            <w:ind w:right="284"/>
                            <w:rPr>
                              <w:rFonts w:ascii="Arial" w:hAnsi="Arial" w:cs="Arial"/>
                              <w:sz w:val="16"/>
                              <w:szCs w:val="16"/>
                            </w:rPr>
                          </w:pPr>
                          <w:r>
                            <w:rPr>
                              <w:rFonts w:ascii="Arial" w:hAnsi="Arial" w:cs="Arial"/>
                              <w:sz w:val="16"/>
                              <w:szCs w:val="16"/>
                            </w:rPr>
                            <w:t>Date</w:t>
                          </w:r>
                          <w:r w:rsidR="002215C0" w:rsidRPr="0036462F">
                            <w:rPr>
                              <w:rFonts w:ascii="Arial" w:hAnsi="Arial" w:cs="Arial"/>
                              <w:sz w:val="16"/>
                              <w:szCs w:val="16"/>
                            </w:rPr>
                            <w:t>: 0</w:t>
                          </w:r>
                          <w:r w:rsidR="002215C0">
                            <w:rPr>
                              <w:rFonts w:ascii="Arial" w:hAnsi="Arial" w:cs="Arial"/>
                              <w:sz w:val="16"/>
                              <w:szCs w:val="16"/>
                            </w:rPr>
                            <w:t>6</w:t>
                          </w:r>
                          <w:r w:rsidR="002215C0" w:rsidRPr="0036462F">
                            <w:rPr>
                              <w:rFonts w:ascii="Arial" w:hAnsi="Arial" w:cs="Arial"/>
                              <w:sz w:val="16"/>
                              <w:szCs w:val="16"/>
                            </w:rPr>
                            <w:t>.04.2018</w:t>
                          </w:r>
                        </w:p>
                        <w:p w:rsidR="002215C0" w:rsidRDefault="002215C0" w:rsidP="002215C0">
                          <w:r>
                            <w:rPr>
                              <w:rFonts w:ascii="Arial" w:hAnsi="Arial" w:cs="Arial"/>
                              <w:sz w:val="16"/>
                              <w:szCs w:val="16"/>
                            </w:rPr>
                            <w:t>Rev.</w:t>
                          </w:r>
                          <w:r w:rsidRPr="0036462F">
                            <w:rPr>
                              <w:rFonts w:ascii="Arial" w:hAnsi="Arial" w:cs="Arial"/>
                              <w:sz w:val="16"/>
                              <w:szCs w:val="16"/>
                            </w:rPr>
                            <w:t xml:space="preserve">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6.3pt;margin-top:-12.8pt;width:97.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" fillcolor="white [3201]" strokecolor="white [3212]" strokeweight=".5pt">
              <v:textbox>
                <w:txbxContent>
                  <w:p w:rsidR="002215C0" w:rsidRPr="0036462F" w:rsidRDefault="000E0A05" w:rsidP="002215C0">
                    <w:pPr>
                      <w:spacing w:after="60"/>
                      <w:ind w:right="284"/>
                      <w:rPr>
                        <w:rFonts w:ascii="Arial" w:hAnsi="Arial" w:cs="Arial"/>
                        <w:sz w:val="16"/>
                        <w:szCs w:val="16"/>
                      </w:rPr>
                    </w:pPr>
                    <w:r>
                      <w:rPr>
                        <w:rFonts w:ascii="Arial" w:hAnsi="Arial" w:cs="Arial"/>
                        <w:sz w:val="16"/>
                        <w:szCs w:val="16"/>
                      </w:rPr>
                      <w:t>Date</w:t>
                    </w:r>
                    <w:r w:rsidR="002215C0" w:rsidRPr="0036462F">
                      <w:rPr>
                        <w:rFonts w:ascii="Arial" w:hAnsi="Arial" w:cs="Arial"/>
                        <w:sz w:val="16"/>
                        <w:szCs w:val="16"/>
                      </w:rPr>
                      <w:t>: 0</w:t>
                    </w:r>
                    <w:r w:rsidR="002215C0">
                      <w:rPr>
                        <w:rFonts w:ascii="Arial" w:hAnsi="Arial" w:cs="Arial"/>
                        <w:sz w:val="16"/>
                        <w:szCs w:val="16"/>
                      </w:rPr>
                      <w:t>6</w:t>
                    </w:r>
                    <w:r w:rsidR="002215C0" w:rsidRPr="0036462F">
                      <w:rPr>
                        <w:rFonts w:ascii="Arial" w:hAnsi="Arial" w:cs="Arial"/>
                        <w:sz w:val="16"/>
                        <w:szCs w:val="16"/>
                      </w:rPr>
                      <w:t>.04.2018</w:t>
                    </w:r>
                  </w:p>
                  <w:p w:rsidR="002215C0" w:rsidRDefault="002215C0" w:rsidP="002215C0">
                    <w:r>
                      <w:rPr>
                        <w:rFonts w:ascii="Arial" w:hAnsi="Arial" w:cs="Arial"/>
                        <w:sz w:val="16"/>
                        <w:szCs w:val="16"/>
                      </w:rPr>
                      <w:t>Rev.</w:t>
                    </w:r>
                    <w:r w:rsidRPr="0036462F">
                      <w:rPr>
                        <w:rFonts w:ascii="Arial" w:hAnsi="Arial" w:cs="Arial"/>
                        <w:sz w:val="16"/>
                        <w:szCs w:val="16"/>
                      </w:rPr>
                      <w:t xml:space="preserve"> : 0</w:t>
                    </w:r>
                  </w:p>
                </w:txbxContent>
              </v:textbox>
              <w10:wrap anchorx="margin"/>
            </v:shape>
          </w:pict>
        </mc:Fallback>
      </mc:AlternateContent>
    </w:r>
    <w:r w:rsidR="00363007">
      <w:t xml:space="preserve">      </w:t>
    </w:r>
    <w:r w:rsidR="00363007">
      <w:rPr>
        <w:rFonts w:ascii="Arial" w:hAnsi="Arial" w:cs="Arial"/>
        <w:noProof/>
        <w:sz w:val="18"/>
        <w:szCs w:val="18"/>
        <w:lang w:val="en-US"/>
      </w:rPr>
      <w:drawing>
        <wp:inline distT="0" distB="0" distL="0" distR="0" wp14:anchorId="601EDB52" wp14:editId="1AD0BB53">
          <wp:extent cx="1266825" cy="734217"/>
          <wp:effectExtent l="0" t="0" r="0" b="8890"/>
          <wp:docPr id="2" name="Picture 2" descr="C:\Users\kmizrak.TAV\Desktop\İşletme Hizmetler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izrak.TAV\Desktop\İşletme Hizmetler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335" cy="750741"/>
                  </a:xfrm>
                  <a:prstGeom prst="rect">
                    <a:avLst/>
                  </a:prstGeom>
                  <a:noFill/>
                  <a:ln>
                    <a:noFill/>
                  </a:ln>
                </pic:spPr>
              </pic:pic>
            </a:graphicData>
          </a:graphic>
        </wp:inline>
      </w:drawing>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t xml:space="preserve">           </w:t>
    </w:r>
    <w:r>
      <w:rPr>
        <w:rFonts w:ascii="Arial" w:hAnsi="Arial" w:cs="Arial"/>
        <w:sz w:val="16"/>
        <w:szCs w:val="16"/>
      </w:rPr>
      <w:tab/>
    </w:r>
    <w:r>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r>
    <w:r w:rsidRPr="0036462F">
      <w:rPr>
        <w:rFonts w:ascii="Arial" w:hAnsi="Arial" w:cs="Arial"/>
        <w:sz w:val="16"/>
        <w:szCs w:val="16"/>
      </w:rPr>
      <w:tab/>
      <w:t xml:space="preserve">                    </w:t>
    </w:r>
  </w:p>
  <w:p w:rsidR="00363007" w:rsidRDefault="00363007" w:rsidP="00E35D8F">
    <w:pPr>
      <w:spacing w:after="60"/>
      <w:ind w:right="28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B2E2C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CF2D90"/>
    <w:multiLevelType w:val="hybridMultilevel"/>
    <w:tmpl w:val="080AA344"/>
    <w:lvl w:ilvl="0" w:tplc="93AA4784">
      <w:start w:val="1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A0"/>
    <w:rsid w:val="00003D14"/>
    <w:rsid w:val="00093907"/>
    <w:rsid w:val="000B1609"/>
    <w:rsid w:val="000E0A05"/>
    <w:rsid w:val="000E6EA4"/>
    <w:rsid w:val="00111A95"/>
    <w:rsid w:val="00121C11"/>
    <w:rsid w:val="00161830"/>
    <w:rsid w:val="00171629"/>
    <w:rsid w:val="00182B6A"/>
    <w:rsid w:val="00193A58"/>
    <w:rsid w:val="001A66E0"/>
    <w:rsid w:val="001B60D7"/>
    <w:rsid w:val="001B7EB1"/>
    <w:rsid w:val="001C41A8"/>
    <w:rsid w:val="001F62CF"/>
    <w:rsid w:val="00210511"/>
    <w:rsid w:val="002215C0"/>
    <w:rsid w:val="00222D34"/>
    <w:rsid w:val="002412C6"/>
    <w:rsid w:val="00253D07"/>
    <w:rsid w:val="00292B01"/>
    <w:rsid w:val="002930D6"/>
    <w:rsid w:val="002C4F14"/>
    <w:rsid w:val="002D3DCE"/>
    <w:rsid w:val="002E38BD"/>
    <w:rsid w:val="002E73A6"/>
    <w:rsid w:val="00304029"/>
    <w:rsid w:val="00307531"/>
    <w:rsid w:val="003150EC"/>
    <w:rsid w:val="00320BE6"/>
    <w:rsid w:val="0033680A"/>
    <w:rsid w:val="0035231A"/>
    <w:rsid w:val="00363007"/>
    <w:rsid w:val="0036462F"/>
    <w:rsid w:val="003660BE"/>
    <w:rsid w:val="00387EAD"/>
    <w:rsid w:val="00390615"/>
    <w:rsid w:val="003A1139"/>
    <w:rsid w:val="003B1EA0"/>
    <w:rsid w:val="003B6145"/>
    <w:rsid w:val="003C7E2D"/>
    <w:rsid w:val="003D0208"/>
    <w:rsid w:val="00416721"/>
    <w:rsid w:val="00424810"/>
    <w:rsid w:val="00426CC5"/>
    <w:rsid w:val="00452EFB"/>
    <w:rsid w:val="00470224"/>
    <w:rsid w:val="00470A08"/>
    <w:rsid w:val="0048099C"/>
    <w:rsid w:val="004908AE"/>
    <w:rsid w:val="004D28D1"/>
    <w:rsid w:val="004E3064"/>
    <w:rsid w:val="004F413C"/>
    <w:rsid w:val="00504B20"/>
    <w:rsid w:val="00595709"/>
    <w:rsid w:val="005A1FD5"/>
    <w:rsid w:val="005B0C56"/>
    <w:rsid w:val="005B418D"/>
    <w:rsid w:val="00620104"/>
    <w:rsid w:val="006357A7"/>
    <w:rsid w:val="00650CC6"/>
    <w:rsid w:val="00683473"/>
    <w:rsid w:val="00697D4D"/>
    <w:rsid w:val="006A4444"/>
    <w:rsid w:val="006C505C"/>
    <w:rsid w:val="006F24D8"/>
    <w:rsid w:val="00710B3E"/>
    <w:rsid w:val="00713778"/>
    <w:rsid w:val="00717824"/>
    <w:rsid w:val="007272E1"/>
    <w:rsid w:val="00736FC9"/>
    <w:rsid w:val="00762BAB"/>
    <w:rsid w:val="00766B2A"/>
    <w:rsid w:val="007D71FF"/>
    <w:rsid w:val="007E629C"/>
    <w:rsid w:val="00837416"/>
    <w:rsid w:val="00851AD5"/>
    <w:rsid w:val="008858F1"/>
    <w:rsid w:val="008928A0"/>
    <w:rsid w:val="00897FAC"/>
    <w:rsid w:val="008B7FAB"/>
    <w:rsid w:val="008C5FA7"/>
    <w:rsid w:val="008D596E"/>
    <w:rsid w:val="008F4882"/>
    <w:rsid w:val="00917F17"/>
    <w:rsid w:val="00946411"/>
    <w:rsid w:val="009564E7"/>
    <w:rsid w:val="00974FA6"/>
    <w:rsid w:val="00990467"/>
    <w:rsid w:val="009A26A5"/>
    <w:rsid w:val="009A65CD"/>
    <w:rsid w:val="009B0224"/>
    <w:rsid w:val="00A16583"/>
    <w:rsid w:val="00A16DAC"/>
    <w:rsid w:val="00A24241"/>
    <w:rsid w:val="00A3089B"/>
    <w:rsid w:val="00A40769"/>
    <w:rsid w:val="00A50652"/>
    <w:rsid w:val="00A67F82"/>
    <w:rsid w:val="00A76F95"/>
    <w:rsid w:val="00A97AE4"/>
    <w:rsid w:val="00AB26F5"/>
    <w:rsid w:val="00AB59CF"/>
    <w:rsid w:val="00AE208D"/>
    <w:rsid w:val="00AF3000"/>
    <w:rsid w:val="00AF5C93"/>
    <w:rsid w:val="00B336D4"/>
    <w:rsid w:val="00B341A1"/>
    <w:rsid w:val="00B35CFC"/>
    <w:rsid w:val="00B465D6"/>
    <w:rsid w:val="00B558EE"/>
    <w:rsid w:val="00B65EF4"/>
    <w:rsid w:val="00B73533"/>
    <w:rsid w:val="00B83026"/>
    <w:rsid w:val="00B950BF"/>
    <w:rsid w:val="00BC3B38"/>
    <w:rsid w:val="00BD0FC4"/>
    <w:rsid w:val="00BD5F67"/>
    <w:rsid w:val="00BE6747"/>
    <w:rsid w:val="00C31E67"/>
    <w:rsid w:val="00C32184"/>
    <w:rsid w:val="00C36C0C"/>
    <w:rsid w:val="00C53019"/>
    <w:rsid w:val="00C72062"/>
    <w:rsid w:val="00C852B0"/>
    <w:rsid w:val="00C85B3B"/>
    <w:rsid w:val="00D22A9F"/>
    <w:rsid w:val="00D25D48"/>
    <w:rsid w:val="00D30E77"/>
    <w:rsid w:val="00D45513"/>
    <w:rsid w:val="00D613A6"/>
    <w:rsid w:val="00D64779"/>
    <w:rsid w:val="00D76A63"/>
    <w:rsid w:val="00D80A60"/>
    <w:rsid w:val="00D82ABB"/>
    <w:rsid w:val="00D841BE"/>
    <w:rsid w:val="00DA0BD9"/>
    <w:rsid w:val="00DA43E3"/>
    <w:rsid w:val="00DB12EC"/>
    <w:rsid w:val="00DF5B0C"/>
    <w:rsid w:val="00E11EB9"/>
    <w:rsid w:val="00E14DC6"/>
    <w:rsid w:val="00E166D9"/>
    <w:rsid w:val="00E221E7"/>
    <w:rsid w:val="00E35D8F"/>
    <w:rsid w:val="00E3763A"/>
    <w:rsid w:val="00E66C4B"/>
    <w:rsid w:val="00E71777"/>
    <w:rsid w:val="00E911E4"/>
    <w:rsid w:val="00E93AD4"/>
    <w:rsid w:val="00E93CA8"/>
    <w:rsid w:val="00EA224B"/>
    <w:rsid w:val="00EE2308"/>
    <w:rsid w:val="00EF655F"/>
    <w:rsid w:val="00EF7167"/>
    <w:rsid w:val="00F576AB"/>
    <w:rsid w:val="00F812DC"/>
    <w:rsid w:val="00F82D5E"/>
    <w:rsid w:val="00F8321A"/>
    <w:rsid w:val="00FB065D"/>
    <w:rsid w:val="00FC6B36"/>
    <w:rsid w:val="00FD36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9813E-7165-4233-853B-8CAA51FB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E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166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66D9"/>
    <w:rPr>
      <w:sz w:val="22"/>
      <w:szCs w:val="22"/>
      <w:lang w:eastAsia="en-US"/>
    </w:rPr>
  </w:style>
  <w:style w:type="paragraph" w:styleId="BalloonText">
    <w:name w:val="Balloon Text"/>
    <w:basedOn w:val="Normal"/>
    <w:link w:val="BalloonTextChar"/>
    <w:uiPriority w:val="99"/>
    <w:semiHidden/>
    <w:unhideWhenUsed/>
    <w:rsid w:val="00E16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D9"/>
    <w:rPr>
      <w:rFonts w:ascii="Tahoma" w:hAnsi="Tahoma" w:cs="Tahoma"/>
      <w:sz w:val="16"/>
      <w:szCs w:val="16"/>
      <w:lang w:eastAsia="en-US"/>
    </w:rPr>
  </w:style>
  <w:style w:type="paragraph" w:styleId="Footer">
    <w:name w:val="footer"/>
    <w:basedOn w:val="Normal"/>
    <w:link w:val="FooterChar"/>
    <w:uiPriority w:val="99"/>
    <w:unhideWhenUsed/>
    <w:rsid w:val="00D613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13A6"/>
    <w:rPr>
      <w:sz w:val="22"/>
      <w:szCs w:val="22"/>
      <w:lang w:eastAsia="en-US"/>
    </w:rPr>
  </w:style>
  <w:style w:type="table" w:styleId="LightShading">
    <w:name w:val="Light Shading"/>
    <w:basedOn w:val="TableNormal"/>
    <w:uiPriority w:val="60"/>
    <w:rsid w:val="00D76A6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683473"/>
    <w:rPr>
      <w:color w:val="0000FF" w:themeColor="hyperlink"/>
      <w:u w:val="single"/>
    </w:rPr>
  </w:style>
  <w:style w:type="character" w:styleId="FollowedHyperlink">
    <w:name w:val="FollowedHyperlink"/>
    <w:basedOn w:val="DefaultParagraphFont"/>
    <w:uiPriority w:val="99"/>
    <w:semiHidden/>
    <w:unhideWhenUsed/>
    <w:rsid w:val="007D71FF"/>
    <w:rPr>
      <w:color w:val="800080" w:themeColor="followedHyperlink"/>
      <w:u w:val="single"/>
    </w:rPr>
  </w:style>
  <w:style w:type="paragraph" w:styleId="ListBullet">
    <w:name w:val="List Bullet"/>
    <w:basedOn w:val="Normal"/>
    <w:uiPriority w:val="99"/>
    <w:unhideWhenUsed/>
    <w:rsid w:val="00B35CFC"/>
    <w:pPr>
      <w:numPr>
        <w:numId w:val="1"/>
      </w:numPr>
      <w:contextualSpacing/>
    </w:pPr>
    <w:rPr>
      <w:rFonts w:asciiTheme="minorHAnsi" w:eastAsiaTheme="minorEastAsia" w:hAnsiTheme="minorHAnsi" w:cstheme="minorBid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9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visletmehizmetleri.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844</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Havas</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ilhanboke</dc:creator>
  <cp:lastModifiedBy>Kadir Mizrak</cp:lastModifiedBy>
  <cp:revision>9</cp:revision>
  <cp:lastPrinted>2018-04-12T12:23:00Z</cp:lastPrinted>
  <dcterms:created xsi:type="dcterms:W3CDTF">2018-07-18T08:51:00Z</dcterms:created>
  <dcterms:modified xsi:type="dcterms:W3CDTF">2018-07-20T11:54:00Z</dcterms:modified>
</cp:coreProperties>
</file>